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99EB" w14:textId="54623433" w:rsidR="00142937" w:rsidRPr="00E23474" w:rsidRDefault="77E7BDC5" w:rsidP="00604461">
      <w:pPr>
        <w:pStyle w:val="Title"/>
      </w:pPr>
      <w:r>
        <w:t>Grant Writer</w:t>
      </w:r>
      <w:r w:rsidR="58572395">
        <w:t xml:space="preserve"> and Coordinator </w:t>
      </w:r>
    </w:p>
    <w:p w14:paraId="7F15EAC9" w14:textId="77777777" w:rsidR="00BE06C1" w:rsidRPr="00BE06C1" w:rsidRDefault="00BE06C1" w:rsidP="00BE06C1"/>
    <w:p w14:paraId="74B84179" w14:textId="77777777" w:rsidR="00142937" w:rsidRPr="00142937" w:rsidRDefault="00142937" w:rsidP="00E23474">
      <w:pPr>
        <w:pStyle w:val="Heading2"/>
      </w:pPr>
      <w:r w:rsidRPr="00142937">
        <w:t>About Epilepsy Foundation Texas (EFTX):</w:t>
      </w:r>
    </w:p>
    <w:p w14:paraId="5BB4BC63" w14:textId="71993686" w:rsidR="00142937" w:rsidRPr="00142937" w:rsidRDefault="00142937" w:rsidP="00F75B1D">
      <w:pPr>
        <w:spacing w:after="120"/>
      </w:pPr>
      <w:r w:rsidRPr="00142937">
        <w:t>Epilepsy Foundation Texas (EFTX) is dedicated to leading the fight to overcome the challenges of living with epilepsy. We provide vital programs and services to individuals and families affected by epilepsy across Texas.</w:t>
      </w:r>
    </w:p>
    <w:p w14:paraId="3FABFE80" w14:textId="77777777" w:rsidR="00142937" w:rsidRPr="00142937" w:rsidRDefault="00142937" w:rsidP="00E23474">
      <w:pPr>
        <w:pStyle w:val="Heading2"/>
      </w:pPr>
      <w:r w:rsidRPr="00142937">
        <w:t>Position Summary:</w:t>
      </w:r>
    </w:p>
    <w:p w14:paraId="63F134CB" w14:textId="3FA4D69E" w:rsidR="00C039A4" w:rsidRDefault="61C6C66B" w:rsidP="10171606">
      <w:r>
        <w:t>A</w:t>
      </w:r>
      <w:r w:rsidR="1FCBA59E">
        <w:t xml:space="preserve"> </w:t>
      </w:r>
      <w:r>
        <w:t xml:space="preserve">Grant Writer </w:t>
      </w:r>
      <w:r w:rsidR="3A4F492F">
        <w:t xml:space="preserve">and Coordinator </w:t>
      </w:r>
      <w:proofErr w:type="gramStart"/>
      <w:r w:rsidR="1FCBA59E">
        <w:t>supports</w:t>
      </w:r>
      <w:proofErr w:type="gramEnd"/>
      <w:r w:rsidR="1FCBA59E">
        <w:t xml:space="preserve"> Epilepsy Foundation Texas (EFTX) by writing </w:t>
      </w:r>
      <w:r w:rsidR="4952AC40">
        <w:t xml:space="preserve">grants </w:t>
      </w:r>
      <w:r w:rsidR="1FCBA59E">
        <w:t>and grant administration efforts while assisting with the execution of programs, fundraising activities, and events across Houston, Dallas</w:t>
      </w:r>
      <w:r>
        <w:t>/Fort Worth</w:t>
      </w:r>
      <w:r w:rsidR="1FCBA59E">
        <w:t>, and West Texas.</w:t>
      </w:r>
      <w:r w:rsidR="0AB46382">
        <w:t xml:space="preserve"> The position reports to the D</w:t>
      </w:r>
      <w:r w:rsidR="0AB3A4CB">
        <w:t>evelopment Officer</w:t>
      </w:r>
      <w:r w:rsidR="0AB46382">
        <w:t>.</w:t>
      </w:r>
    </w:p>
    <w:p w14:paraId="37834708" w14:textId="77777777" w:rsidR="00C039A4" w:rsidRDefault="00C039A4" w:rsidP="00C039A4">
      <w:r>
        <w:t xml:space="preserve">This role is primarily responsible for researching, preparing, and submitting grant proposals, as well as supporting grant reporting and compliance. In addition, the </w:t>
      </w:r>
      <w:proofErr w:type="gramStart"/>
      <w:r>
        <w:t>Coordinator</w:t>
      </w:r>
      <w:proofErr w:type="gramEnd"/>
      <w:r>
        <w:t xml:space="preserve"> provides administrative and operational support to ensure successful delivery of EFTX programs and development initiatives aligned with the mission to provide care, community, and hope.</w:t>
      </w:r>
    </w:p>
    <w:p w14:paraId="0D31ECB2" w14:textId="2C5AF4C8" w:rsidR="000E639A" w:rsidRDefault="000E639A" w:rsidP="00C039A4">
      <w:r>
        <w:t>Salary Range $</w:t>
      </w:r>
      <w:r w:rsidR="00571F69">
        <w:t>45,000-52,000</w:t>
      </w:r>
    </w:p>
    <w:p w14:paraId="335D3BAE" w14:textId="77777777" w:rsidR="00142937" w:rsidRPr="00142937" w:rsidRDefault="00142937" w:rsidP="00E23474">
      <w:pPr>
        <w:pStyle w:val="Heading2"/>
      </w:pPr>
      <w:r w:rsidRPr="00142937">
        <w:t>Responsibilities:</w:t>
      </w:r>
    </w:p>
    <w:p w14:paraId="17D8D242" w14:textId="646D9842" w:rsidR="00E02AE3" w:rsidRPr="00E02AE3" w:rsidRDefault="00E02AE3" w:rsidP="00E02AE3">
      <w:r w:rsidRPr="00E02AE3">
        <w:rPr>
          <w:rStyle w:val="Strong"/>
        </w:rPr>
        <w:t xml:space="preserve">Grant Writing &amp; Grant Management </w:t>
      </w:r>
    </w:p>
    <w:p w14:paraId="7406DB15" w14:textId="77777777" w:rsidR="00E02AE3" w:rsidRDefault="00E02AE3" w:rsidP="00E02AE3">
      <w:pPr>
        <w:numPr>
          <w:ilvl w:val="0"/>
          <w:numId w:val="22"/>
        </w:numPr>
        <w:spacing w:before="100" w:beforeAutospacing="1" w:after="100" w:afterAutospacing="1" w:line="240" w:lineRule="auto"/>
      </w:pPr>
      <w:r>
        <w:t xml:space="preserve">Research and identify grant opportunities from foundations, corporations, and government sources. </w:t>
      </w:r>
    </w:p>
    <w:p w14:paraId="460F9BCE" w14:textId="29F251F3" w:rsidR="00E02AE3" w:rsidRDefault="4926B8D0" w:rsidP="10171606">
      <w:pPr>
        <w:numPr>
          <w:ilvl w:val="0"/>
          <w:numId w:val="22"/>
        </w:numPr>
        <w:spacing w:before="100" w:beforeAutospacing="1" w:after="100" w:afterAutospacing="1" w:line="240" w:lineRule="auto"/>
      </w:pPr>
      <w:r>
        <w:t xml:space="preserve">Draft, edit, and submit </w:t>
      </w:r>
      <w:r w:rsidR="4952AC40">
        <w:t xml:space="preserve">approved </w:t>
      </w:r>
      <w:r>
        <w:t xml:space="preserve">grant proposals, letters of inquiry, and supporting materials. </w:t>
      </w:r>
    </w:p>
    <w:p w14:paraId="5FD90C52" w14:textId="77777777" w:rsidR="00E02AE3" w:rsidRDefault="00E02AE3" w:rsidP="00E02AE3">
      <w:pPr>
        <w:numPr>
          <w:ilvl w:val="0"/>
          <w:numId w:val="22"/>
        </w:numPr>
        <w:spacing w:before="100" w:beforeAutospacing="1" w:after="100" w:afterAutospacing="1" w:line="240" w:lineRule="auto"/>
      </w:pPr>
      <w:r>
        <w:t xml:space="preserve">Maintain a grants calendar to track deadlines, submissions, and reporting requirements. </w:t>
      </w:r>
    </w:p>
    <w:p w14:paraId="24BA8181" w14:textId="77777777" w:rsidR="00E02AE3" w:rsidRDefault="00E02AE3" w:rsidP="00E02AE3">
      <w:pPr>
        <w:numPr>
          <w:ilvl w:val="0"/>
          <w:numId w:val="22"/>
        </w:numPr>
        <w:spacing w:before="100" w:beforeAutospacing="1" w:after="100" w:afterAutospacing="1" w:line="240" w:lineRule="auto"/>
      </w:pPr>
      <w:r>
        <w:t xml:space="preserve">Assist with grant reporting, ensuring timely and accurate submission of required documentation. </w:t>
      </w:r>
    </w:p>
    <w:p w14:paraId="2206F1EE" w14:textId="77777777" w:rsidR="00E02AE3" w:rsidRDefault="00E02AE3" w:rsidP="00E02AE3">
      <w:pPr>
        <w:numPr>
          <w:ilvl w:val="0"/>
          <w:numId w:val="22"/>
        </w:numPr>
        <w:spacing w:before="100" w:beforeAutospacing="1" w:after="100" w:afterAutospacing="1" w:line="240" w:lineRule="auto"/>
      </w:pPr>
      <w:r>
        <w:t xml:space="preserve">Track grant outcomes and maintain organized records of applications, awards, and declines. </w:t>
      </w:r>
    </w:p>
    <w:p w14:paraId="51AE56D0" w14:textId="7D153ACC" w:rsidR="00E02AE3" w:rsidRDefault="00E02AE3" w:rsidP="00E02AE3">
      <w:pPr>
        <w:numPr>
          <w:ilvl w:val="0"/>
          <w:numId w:val="22"/>
        </w:numPr>
        <w:spacing w:before="100" w:beforeAutospacing="1" w:after="100" w:afterAutospacing="1" w:line="240" w:lineRule="auto"/>
      </w:pPr>
      <w:r>
        <w:t xml:space="preserve">Collaborate with program and leadership teams to gather data, budgets, and narratives for proposals. </w:t>
      </w:r>
    </w:p>
    <w:p w14:paraId="28455071" w14:textId="77777777" w:rsidR="00E02AE3" w:rsidRPr="00E02AE3" w:rsidRDefault="00E02AE3" w:rsidP="00E02AE3">
      <w:r w:rsidRPr="00E02AE3">
        <w:rPr>
          <w:rStyle w:val="Strong"/>
        </w:rPr>
        <w:t>Fundraising &amp; Development Support</w:t>
      </w:r>
    </w:p>
    <w:p w14:paraId="062BC197" w14:textId="77777777" w:rsidR="00E02AE3" w:rsidRDefault="00E02AE3" w:rsidP="00E02AE3">
      <w:pPr>
        <w:numPr>
          <w:ilvl w:val="0"/>
          <w:numId w:val="23"/>
        </w:numPr>
        <w:spacing w:before="100" w:beforeAutospacing="1" w:after="100" w:afterAutospacing="1" w:line="240" w:lineRule="auto"/>
      </w:pPr>
      <w:r>
        <w:t xml:space="preserve">Support broader fundraising efforts, including sponsorship tracking, donor communications, and event-based revenue activities. </w:t>
      </w:r>
    </w:p>
    <w:p w14:paraId="57AE7CB8" w14:textId="77777777" w:rsidR="00E02AE3" w:rsidRDefault="00E02AE3" w:rsidP="00E02AE3">
      <w:pPr>
        <w:numPr>
          <w:ilvl w:val="0"/>
          <w:numId w:val="23"/>
        </w:numPr>
        <w:spacing w:before="100" w:beforeAutospacing="1" w:after="100" w:afterAutospacing="1" w:line="240" w:lineRule="auto"/>
      </w:pPr>
      <w:r>
        <w:t xml:space="preserve">Maintain donor and grant records in CRM or tracking systems. </w:t>
      </w:r>
    </w:p>
    <w:p w14:paraId="28B128FF" w14:textId="066D0781" w:rsidR="00E02AE3" w:rsidRDefault="00E02AE3" w:rsidP="00E02AE3">
      <w:pPr>
        <w:numPr>
          <w:ilvl w:val="0"/>
          <w:numId w:val="23"/>
        </w:numPr>
        <w:spacing w:before="100" w:beforeAutospacing="1" w:after="100" w:afterAutospacing="1" w:line="240" w:lineRule="auto"/>
      </w:pPr>
      <w:r>
        <w:t xml:space="preserve">Assist in preparing materials for donor meetings, sponsorship packages, and outreach efforts. </w:t>
      </w:r>
    </w:p>
    <w:p w14:paraId="2F7E7915" w14:textId="77777777" w:rsidR="00E02AE3" w:rsidRPr="00E02AE3" w:rsidRDefault="00E02AE3" w:rsidP="00E02AE3">
      <w:r w:rsidRPr="00E02AE3">
        <w:rPr>
          <w:rStyle w:val="Strong"/>
        </w:rPr>
        <w:lastRenderedPageBreak/>
        <w:t>Program &amp; Event Support</w:t>
      </w:r>
    </w:p>
    <w:p w14:paraId="21F7E82F" w14:textId="77777777" w:rsidR="00E02AE3" w:rsidRDefault="00E02AE3" w:rsidP="00E02AE3">
      <w:pPr>
        <w:numPr>
          <w:ilvl w:val="0"/>
          <w:numId w:val="24"/>
        </w:numPr>
        <w:spacing w:before="100" w:beforeAutospacing="1" w:after="100" w:afterAutospacing="1" w:line="240" w:lineRule="auto"/>
      </w:pPr>
      <w:r>
        <w:t xml:space="preserve">Assist with coordination and execution of programs, including camps, walks, education, and advocacy initiatives. </w:t>
      </w:r>
    </w:p>
    <w:p w14:paraId="3E93067A" w14:textId="77777777" w:rsidR="00E02AE3" w:rsidRDefault="00E02AE3" w:rsidP="00E02AE3">
      <w:pPr>
        <w:numPr>
          <w:ilvl w:val="0"/>
          <w:numId w:val="24"/>
        </w:numPr>
        <w:spacing w:before="100" w:beforeAutospacing="1" w:after="100" w:afterAutospacing="1" w:line="240" w:lineRule="auto"/>
      </w:pPr>
      <w:r>
        <w:t xml:space="preserve">Support event logistics such as registration, materials preparation, vendor coordination, and on-site support. </w:t>
      </w:r>
    </w:p>
    <w:p w14:paraId="390760B1" w14:textId="44E21A5C" w:rsidR="00E02AE3" w:rsidRDefault="00E02AE3" w:rsidP="00E02AE3">
      <w:pPr>
        <w:numPr>
          <w:ilvl w:val="0"/>
          <w:numId w:val="24"/>
        </w:numPr>
        <w:spacing w:before="100" w:beforeAutospacing="1" w:after="100" w:afterAutospacing="1" w:line="240" w:lineRule="auto"/>
      </w:pPr>
      <w:r>
        <w:t xml:space="preserve">Track participation data and assist with post-event reporting. </w:t>
      </w:r>
    </w:p>
    <w:p w14:paraId="6B153426" w14:textId="77777777" w:rsidR="00E02AE3" w:rsidRPr="00E02AE3" w:rsidRDefault="00E02AE3" w:rsidP="00E02AE3">
      <w:r w:rsidRPr="00E02AE3">
        <w:rPr>
          <w:rStyle w:val="Strong"/>
        </w:rPr>
        <w:t>Operations &amp; Data Management</w:t>
      </w:r>
    </w:p>
    <w:p w14:paraId="277E8B72" w14:textId="77777777" w:rsidR="00E02AE3" w:rsidRDefault="00E02AE3" w:rsidP="00E02AE3">
      <w:pPr>
        <w:numPr>
          <w:ilvl w:val="0"/>
          <w:numId w:val="25"/>
        </w:numPr>
        <w:spacing w:before="100" w:beforeAutospacing="1" w:after="100" w:afterAutospacing="1" w:line="240" w:lineRule="auto"/>
      </w:pPr>
      <w:r>
        <w:t xml:space="preserve">Maintain organized documentation for grants, programs, and development activities. </w:t>
      </w:r>
    </w:p>
    <w:p w14:paraId="3CB84EA2" w14:textId="77777777" w:rsidR="00E02AE3" w:rsidRDefault="00E02AE3" w:rsidP="00E02AE3">
      <w:pPr>
        <w:numPr>
          <w:ilvl w:val="0"/>
          <w:numId w:val="25"/>
        </w:numPr>
        <w:spacing w:before="100" w:beforeAutospacing="1" w:after="100" w:afterAutospacing="1" w:line="240" w:lineRule="auto"/>
      </w:pPr>
      <w:r>
        <w:t xml:space="preserve">Track expenses and assist with basic budget monitoring related to grants and programs. </w:t>
      </w:r>
    </w:p>
    <w:p w14:paraId="05AD7BDD" w14:textId="77777777" w:rsidR="00E02AE3" w:rsidRDefault="00E02AE3" w:rsidP="00E02AE3">
      <w:pPr>
        <w:numPr>
          <w:ilvl w:val="0"/>
          <w:numId w:val="25"/>
        </w:numPr>
        <w:spacing w:before="100" w:beforeAutospacing="1" w:after="100" w:afterAutospacing="1" w:line="240" w:lineRule="auto"/>
      </w:pPr>
      <w:r>
        <w:t xml:space="preserve">Support data entry, reporting, and maintenance of tracking tools and systems. </w:t>
      </w:r>
    </w:p>
    <w:p w14:paraId="17B0F54E" w14:textId="67123945" w:rsidR="00E02AE3" w:rsidRDefault="00E02AE3" w:rsidP="00E02AE3">
      <w:pPr>
        <w:numPr>
          <w:ilvl w:val="0"/>
          <w:numId w:val="25"/>
        </w:numPr>
        <w:spacing w:before="100" w:beforeAutospacing="1" w:after="100" w:afterAutospacing="1" w:line="240" w:lineRule="auto"/>
      </w:pPr>
      <w:r>
        <w:t xml:space="preserve">Assist with compliance and documentation requirements as directed. </w:t>
      </w:r>
    </w:p>
    <w:p w14:paraId="7ABF730B" w14:textId="77777777" w:rsidR="00E02AE3" w:rsidRPr="00E02AE3" w:rsidRDefault="00E02AE3" w:rsidP="00E02AE3">
      <w:r w:rsidRPr="00E02AE3">
        <w:rPr>
          <w:rStyle w:val="Strong"/>
        </w:rPr>
        <w:t>Volunteer &amp; Team Support</w:t>
      </w:r>
    </w:p>
    <w:p w14:paraId="1DAD78AA" w14:textId="77777777" w:rsidR="00E02AE3" w:rsidRDefault="00E02AE3" w:rsidP="00E02AE3">
      <w:pPr>
        <w:numPr>
          <w:ilvl w:val="0"/>
          <w:numId w:val="26"/>
        </w:numPr>
        <w:spacing w:before="100" w:beforeAutospacing="1" w:after="100" w:afterAutospacing="1" w:line="240" w:lineRule="auto"/>
      </w:pPr>
      <w:r>
        <w:t xml:space="preserve">Assist with volunteer coordination, scheduling, and communication for events and programs. </w:t>
      </w:r>
    </w:p>
    <w:p w14:paraId="0CC03A31" w14:textId="774E7B00" w:rsidR="00E02AE3" w:rsidRDefault="00E02AE3" w:rsidP="00E02AE3">
      <w:pPr>
        <w:numPr>
          <w:ilvl w:val="0"/>
          <w:numId w:val="26"/>
        </w:numPr>
        <w:spacing w:before="100" w:beforeAutospacing="1" w:after="100" w:afterAutospacing="1" w:line="240" w:lineRule="auto"/>
      </w:pPr>
      <w:r>
        <w:t xml:space="preserve">Provide general administrative support to development and program teams. </w:t>
      </w:r>
    </w:p>
    <w:p w14:paraId="4585249F" w14:textId="77777777" w:rsidR="00E02AE3" w:rsidRPr="00E02AE3" w:rsidRDefault="00E02AE3" w:rsidP="00E02AE3">
      <w:r w:rsidRPr="00E02AE3">
        <w:rPr>
          <w:rStyle w:val="Strong"/>
        </w:rPr>
        <w:t>Communications Support</w:t>
      </w:r>
    </w:p>
    <w:p w14:paraId="1FDAB1CB" w14:textId="77777777" w:rsidR="00E02AE3" w:rsidRDefault="00E02AE3" w:rsidP="00E02AE3">
      <w:pPr>
        <w:numPr>
          <w:ilvl w:val="0"/>
          <w:numId w:val="27"/>
        </w:numPr>
        <w:spacing w:before="100" w:beforeAutospacing="1" w:after="100" w:afterAutospacing="1" w:line="240" w:lineRule="auto"/>
      </w:pPr>
      <w:r>
        <w:t xml:space="preserve">Assist with development-related communications, including grant narratives, impact stories, and reporting content. </w:t>
      </w:r>
    </w:p>
    <w:p w14:paraId="23E37DE8" w14:textId="77777777" w:rsidR="00E02AE3" w:rsidRDefault="00E02AE3" w:rsidP="00E02AE3">
      <w:pPr>
        <w:numPr>
          <w:ilvl w:val="0"/>
          <w:numId w:val="27"/>
        </w:numPr>
        <w:spacing w:before="100" w:beforeAutospacing="1" w:after="100" w:afterAutospacing="1" w:line="240" w:lineRule="auto"/>
      </w:pPr>
      <w:r>
        <w:t xml:space="preserve">Support execution of social media, website updates, and program promotion. </w:t>
      </w:r>
    </w:p>
    <w:p w14:paraId="6EBB38D2" w14:textId="77777777" w:rsidR="00E02AE3" w:rsidRPr="00E02AE3" w:rsidRDefault="00E02AE3" w:rsidP="00E02AE3">
      <w:r w:rsidRPr="00E02AE3">
        <w:rPr>
          <w:rStyle w:val="Strong"/>
        </w:rPr>
        <w:t>Stakeholder Engagement</w:t>
      </w:r>
    </w:p>
    <w:p w14:paraId="1F7FD092" w14:textId="77777777" w:rsidR="00E02AE3" w:rsidRDefault="00E02AE3" w:rsidP="00E02AE3">
      <w:pPr>
        <w:numPr>
          <w:ilvl w:val="0"/>
          <w:numId w:val="28"/>
        </w:numPr>
        <w:spacing w:before="100" w:beforeAutospacing="1" w:after="100" w:afterAutospacing="1" w:line="240" w:lineRule="auto"/>
      </w:pPr>
      <w:r>
        <w:t xml:space="preserve">Support relationship management with funders, donors, and community partners. </w:t>
      </w:r>
    </w:p>
    <w:p w14:paraId="05712352" w14:textId="77777777" w:rsidR="00E02AE3" w:rsidRDefault="00E02AE3" w:rsidP="00E02AE3">
      <w:pPr>
        <w:numPr>
          <w:ilvl w:val="0"/>
          <w:numId w:val="28"/>
        </w:numPr>
        <w:spacing w:before="100" w:beforeAutospacing="1" w:after="100" w:afterAutospacing="1" w:line="240" w:lineRule="auto"/>
      </w:pPr>
      <w:r>
        <w:t xml:space="preserve">Represent EFTX professionally at events and community engagements as needed. </w:t>
      </w:r>
    </w:p>
    <w:p w14:paraId="08207B8E" w14:textId="77777777" w:rsidR="00E02AE3" w:rsidRPr="00E02AE3" w:rsidRDefault="00E02AE3" w:rsidP="00E02AE3">
      <w:pPr>
        <w:spacing w:after="0"/>
        <w:rPr>
          <w:b/>
          <w:bCs/>
        </w:rPr>
      </w:pPr>
      <w:r w:rsidRPr="00E02AE3">
        <w:rPr>
          <w:b/>
          <w:bCs/>
        </w:rPr>
        <w:t>All Other Tasks as Assigned</w:t>
      </w:r>
    </w:p>
    <w:p w14:paraId="11B50E44" w14:textId="77777777" w:rsidR="00E02AE3" w:rsidRDefault="00E02AE3" w:rsidP="00E02AE3">
      <w:pPr>
        <w:pStyle w:val="Heading2"/>
      </w:pPr>
      <w:r>
        <w:rPr>
          <w:rStyle w:val="Strong"/>
          <w:b w:val="0"/>
          <w:bCs w:val="0"/>
        </w:rPr>
        <w:t>Qualifications</w:t>
      </w:r>
    </w:p>
    <w:p w14:paraId="69F10EEF" w14:textId="77777777" w:rsidR="00E02AE3" w:rsidRDefault="00E02AE3" w:rsidP="00E02AE3">
      <w:pPr>
        <w:numPr>
          <w:ilvl w:val="0"/>
          <w:numId w:val="29"/>
        </w:numPr>
        <w:spacing w:before="100" w:beforeAutospacing="1" w:after="100" w:afterAutospacing="1" w:line="240" w:lineRule="auto"/>
      </w:pPr>
      <w:r>
        <w:t xml:space="preserve">Bachelor’s degree preferred (or equivalent experience). </w:t>
      </w:r>
    </w:p>
    <w:p w14:paraId="5FD6C48F" w14:textId="1341C1F5" w:rsidR="00E02AE3" w:rsidRDefault="5982CAC5" w:rsidP="10171606">
      <w:pPr>
        <w:numPr>
          <w:ilvl w:val="0"/>
          <w:numId w:val="29"/>
        </w:numPr>
        <w:spacing w:before="100" w:beforeAutospacing="1" w:after="100" w:afterAutospacing="1" w:line="240" w:lineRule="auto"/>
      </w:pPr>
      <w:r>
        <w:t>1</w:t>
      </w:r>
      <w:r w:rsidR="4926B8D0">
        <w:t>–</w:t>
      </w:r>
      <w:r>
        <w:t>4</w:t>
      </w:r>
      <w:r w:rsidR="4926B8D0">
        <w:t xml:space="preserve"> years of experience in grant writing</w:t>
      </w:r>
      <w:r w:rsidR="77A0D3C3">
        <w:t xml:space="preserve"> strongly preferred</w:t>
      </w:r>
      <w:r w:rsidR="4926B8D0">
        <w:t xml:space="preserve">. </w:t>
      </w:r>
    </w:p>
    <w:p w14:paraId="4D3F84B4" w14:textId="77777777" w:rsidR="00E02AE3" w:rsidRDefault="00E02AE3" w:rsidP="00E02AE3">
      <w:pPr>
        <w:numPr>
          <w:ilvl w:val="0"/>
          <w:numId w:val="29"/>
        </w:numPr>
        <w:spacing w:before="100" w:beforeAutospacing="1" w:after="100" w:afterAutospacing="1" w:line="240" w:lineRule="auto"/>
      </w:pPr>
      <w:r>
        <w:t xml:space="preserve">Strong writing, editing, and research skills with attention to detail. </w:t>
      </w:r>
    </w:p>
    <w:p w14:paraId="18D2D6AB" w14:textId="77777777" w:rsidR="00E02AE3" w:rsidRDefault="00E02AE3" w:rsidP="00E02AE3">
      <w:pPr>
        <w:numPr>
          <w:ilvl w:val="0"/>
          <w:numId w:val="29"/>
        </w:numPr>
        <w:spacing w:before="100" w:beforeAutospacing="1" w:after="100" w:afterAutospacing="1" w:line="240" w:lineRule="auto"/>
      </w:pPr>
      <w:r>
        <w:t xml:space="preserve">Ability to manage multiple deadlines and prioritize effectively. </w:t>
      </w:r>
    </w:p>
    <w:p w14:paraId="6B821976" w14:textId="77777777" w:rsidR="00E02AE3" w:rsidRDefault="00E02AE3" w:rsidP="00E02AE3">
      <w:pPr>
        <w:numPr>
          <w:ilvl w:val="0"/>
          <w:numId w:val="29"/>
        </w:numPr>
        <w:spacing w:before="100" w:beforeAutospacing="1" w:after="100" w:afterAutospacing="1" w:line="240" w:lineRule="auto"/>
      </w:pPr>
      <w:r>
        <w:t xml:space="preserve">Strong organizational and data management skills. </w:t>
      </w:r>
    </w:p>
    <w:p w14:paraId="7917BEAC" w14:textId="77777777" w:rsidR="00E02AE3" w:rsidRDefault="00E02AE3" w:rsidP="00E02AE3">
      <w:pPr>
        <w:numPr>
          <w:ilvl w:val="0"/>
          <w:numId w:val="29"/>
        </w:numPr>
        <w:spacing w:before="100" w:beforeAutospacing="1" w:after="100" w:afterAutospacing="1" w:line="240" w:lineRule="auto"/>
      </w:pPr>
      <w:r>
        <w:t xml:space="preserve">Proficiency in MS Office and willingness to learn CRM and grant tracking systems. </w:t>
      </w:r>
    </w:p>
    <w:p w14:paraId="1EFAC19A" w14:textId="77777777" w:rsidR="00E02AE3" w:rsidRDefault="00E02AE3" w:rsidP="00E02AE3">
      <w:pPr>
        <w:numPr>
          <w:ilvl w:val="0"/>
          <w:numId w:val="29"/>
        </w:numPr>
        <w:spacing w:before="100" w:beforeAutospacing="1" w:after="100" w:afterAutospacing="1" w:line="240" w:lineRule="auto"/>
      </w:pPr>
      <w:r>
        <w:t xml:space="preserve">Strong communication and interpersonal skills. </w:t>
      </w:r>
    </w:p>
    <w:p w14:paraId="14E1E0D4" w14:textId="77777777" w:rsidR="00E02AE3" w:rsidRDefault="00E02AE3" w:rsidP="00E02AE3">
      <w:pPr>
        <w:numPr>
          <w:ilvl w:val="0"/>
          <w:numId w:val="29"/>
        </w:numPr>
        <w:spacing w:before="100" w:beforeAutospacing="1" w:after="100" w:afterAutospacing="1" w:line="240" w:lineRule="auto"/>
      </w:pPr>
      <w:r>
        <w:t xml:space="preserve">Proactive, reliable, and team-oriented approach. </w:t>
      </w:r>
    </w:p>
    <w:p w14:paraId="387ADB1D" w14:textId="77777777" w:rsidR="00E02AE3" w:rsidRDefault="00E02AE3" w:rsidP="00E02AE3">
      <w:pPr>
        <w:numPr>
          <w:ilvl w:val="0"/>
          <w:numId w:val="29"/>
        </w:numPr>
        <w:spacing w:before="100" w:beforeAutospacing="1" w:after="100" w:afterAutospacing="1" w:line="240" w:lineRule="auto"/>
      </w:pPr>
      <w:r>
        <w:t xml:space="preserve">Passion for the mission of Epilepsy Foundation Texas. </w:t>
      </w:r>
    </w:p>
    <w:p w14:paraId="449503AF" w14:textId="77777777" w:rsidR="005766F6" w:rsidRDefault="00E02AE3" w:rsidP="005766F6">
      <w:pPr>
        <w:numPr>
          <w:ilvl w:val="0"/>
          <w:numId w:val="29"/>
        </w:numPr>
        <w:spacing w:before="100" w:beforeAutospacing="1" w:after="100" w:afterAutospacing="1" w:line="240" w:lineRule="auto"/>
      </w:pPr>
      <w:r>
        <w:t>Ability to travel region and work evenings/weekends.</w:t>
      </w:r>
    </w:p>
    <w:p w14:paraId="17F7AE56" w14:textId="77777777" w:rsidR="005766F6" w:rsidRDefault="005766F6" w:rsidP="005766F6">
      <w:pPr>
        <w:spacing w:before="100" w:beforeAutospacing="1" w:after="100" w:afterAutospacing="1" w:line="240" w:lineRule="auto"/>
        <w:ind w:left="720"/>
        <w:rPr>
          <w:b/>
          <w:bCs/>
        </w:rPr>
      </w:pPr>
      <w:r>
        <w:lastRenderedPageBreak/>
        <w:t xml:space="preserve">Find job posted here: </w:t>
      </w:r>
      <w:r>
        <w:rPr>
          <w:rFonts w:ascii="Aptos" w:hAnsi="Aptos"/>
          <w:color w:val="000000"/>
        </w:rPr>
        <w:t>eftx.org</w:t>
      </w:r>
      <w:r w:rsidRPr="005766F6">
        <w:rPr>
          <w:b/>
          <w:bCs/>
        </w:rPr>
        <w:t xml:space="preserve"> </w:t>
      </w:r>
    </w:p>
    <w:p w14:paraId="32CA78CB" w14:textId="3E35104A" w:rsidR="005766F6" w:rsidRDefault="005766F6" w:rsidP="005766F6">
      <w:pPr>
        <w:spacing w:before="100" w:beforeAutospacing="1" w:after="100" w:afterAutospacing="1" w:line="240" w:lineRule="auto"/>
        <w:ind w:left="720"/>
        <w:rPr>
          <w:b/>
          <w:bCs/>
        </w:rPr>
      </w:pPr>
      <w:r>
        <w:rPr>
          <w:b/>
          <w:bCs/>
        </w:rPr>
        <w:t xml:space="preserve">Reach out to Debbie Ortiz at </w:t>
      </w:r>
      <w:hyperlink r:id="rId8" w:history="1">
        <w:r w:rsidRPr="00416D95">
          <w:rPr>
            <w:rStyle w:val="Hyperlink"/>
            <w:b/>
            <w:bCs/>
          </w:rPr>
          <w:t>dortiz@eftx.org</w:t>
        </w:r>
      </w:hyperlink>
      <w:r w:rsidRPr="005766F6">
        <w:rPr>
          <w:b/>
          <w:bCs/>
        </w:rPr>
        <w:t xml:space="preserve"> </w:t>
      </w:r>
      <w:r>
        <w:rPr>
          <w:b/>
          <w:bCs/>
        </w:rPr>
        <w:t>to apply.</w:t>
      </w:r>
    </w:p>
    <w:p w14:paraId="670E03F8" w14:textId="4232D2B6" w:rsidR="00D17D22" w:rsidRDefault="00142937" w:rsidP="005766F6">
      <w:pPr>
        <w:spacing w:before="100" w:beforeAutospacing="1" w:after="100" w:afterAutospacing="1" w:line="240" w:lineRule="auto"/>
        <w:ind w:left="720"/>
      </w:pPr>
      <w:r w:rsidRPr="005766F6">
        <w:rPr>
          <w:b/>
          <w:bCs/>
        </w:rPr>
        <w:t>Epilepsy Foundation Texas is an equal opportunity employer.</w:t>
      </w:r>
    </w:p>
    <w:sectPr w:rsidR="00D17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210"/>
    <w:multiLevelType w:val="multilevel"/>
    <w:tmpl w:val="56B6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F3050"/>
    <w:multiLevelType w:val="multilevel"/>
    <w:tmpl w:val="2DEA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3A93"/>
    <w:multiLevelType w:val="multilevel"/>
    <w:tmpl w:val="A47A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E330B"/>
    <w:multiLevelType w:val="multilevel"/>
    <w:tmpl w:val="F25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A7198"/>
    <w:multiLevelType w:val="multilevel"/>
    <w:tmpl w:val="35E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41812"/>
    <w:multiLevelType w:val="multilevel"/>
    <w:tmpl w:val="2AF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85428"/>
    <w:multiLevelType w:val="multilevel"/>
    <w:tmpl w:val="A33E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27A0D"/>
    <w:multiLevelType w:val="multilevel"/>
    <w:tmpl w:val="0E94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314F59"/>
    <w:multiLevelType w:val="multilevel"/>
    <w:tmpl w:val="C0B6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C313E"/>
    <w:multiLevelType w:val="multilevel"/>
    <w:tmpl w:val="9BCC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67B6B"/>
    <w:multiLevelType w:val="multilevel"/>
    <w:tmpl w:val="F95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276D3"/>
    <w:multiLevelType w:val="multilevel"/>
    <w:tmpl w:val="99EC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C3E8F"/>
    <w:multiLevelType w:val="multilevel"/>
    <w:tmpl w:val="9008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E0911"/>
    <w:multiLevelType w:val="multilevel"/>
    <w:tmpl w:val="1792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90381"/>
    <w:multiLevelType w:val="multilevel"/>
    <w:tmpl w:val="4CC6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22578"/>
    <w:multiLevelType w:val="multilevel"/>
    <w:tmpl w:val="6C2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36D26"/>
    <w:multiLevelType w:val="multilevel"/>
    <w:tmpl w:val="0F8A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993C62"/>
    <w:multiLevelType w:val="multilevel"/>
    <w:tmpl w:val="940C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23CC9"/>
    <w:multiLevelType w:val="multilevel"/>
    <w:tmpl w:val="59A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70A6C"/>
    <w:multiLevelType w:val="multilevel"/>
    <w:tmpl w:val="1034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96B7D"/>
    <w:multiLevelType w:val="multilevel"/>
    <w:tmpl w:val="CAE2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E37670"/>
    <w:multiLevelType w:val="multilevel"/>
    <w:tmpl w:val="077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911A77"/>
    <w:multiLevelType w:val="multilevel"/>
    <w:tmpl w:val="0070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C01DC"/>
    <w:multiLevelType w:val="multilevel"/>
    <w:tmpl w:val="13F2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060D"/>
    <w:multiLevelType w:val="multilevel"/>
    <w:tmpl w:val="B418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771647"/>
    <w:multiLevelType w:val="multilevel"/>
    <w:tmpl w:val="B93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32306"/>
    <w:multiLevelType w:val="multilevel"/>
    <w:tmpl w:val="B67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F049B"/>
    <w:multiLevelType w:val="multilevel"/>
    <w:tmpl w:val="B454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20BDB"/>
    <w:multiLevelType w:val="multilevel"/>
    <w:tmpl w:val="0ADC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339238">
    <w:abstractNumId w:val="13"/>
  </w:num>
  <w:num w:numId="2" w16cid:durableId="39863163">
    <w:abstractNumId w:val="26"/>
  </w:num>
  <w:num w:numId="3" w16cid:durableId="1361467431">
    <w:abstractNumId w:val="20"/>
  </w:num>
  <w:num w:numId="4" w16cid:durableId="795024586">
    <w:abstractNumId w:val="16"/>
  </w:num>
  <w:num w:numId="5" w16cid:durableId="804852622">
    <w:abstractNumId w:val="28"/>
  </w:num>
  <w:num w:numId="6" w16cid:durableId="602344987">
    <w:abstractNumId w:val="7"/>
  </w:num>
  <w:num w:numId="7" w16cid:durableId="473987172">
    <w:abstractNumId w:val="21"/>
  </w:num>
  <w:num w:numId="8" w16cid:durableId="554586107">
    <w:abstractNumId w:val="24"/>
  </w:num>
  <w:num w:numId="9" w16cid:durableId="2053190721">
    <w:abstractNumId w:val="4"/>
  </w:num>
  <w:num w:numId="10" w16cid:durableId="1705671123">
    <w:abstractNumId w:val="6"/>
  </w:num>
  <w:num w:numId="11" w16cid:durableId="22682425">
    <w:abstractNumId w:val="25"/>
  </w:num>
  <w:num w:numId="12" w16cid:durableId="1602831393">
    <w:abstractNumId w:val="5"/>
  </w:num>
  <w:num w:numId="13" w16cid:durableId="265619339">
    <w:abstractNumId w:val="2"/>
  </w:num>
  <w:num w:numId="14" w16cid:durableId="439035276">
    <w:abstractNumId w:val="17"/>
  </w:num>
  <w:num w:numId="15" w16cid:durableId="2065594472">
    <w:abstractNumId w:val="14"/>
  </w:num>
  <w:num w:numId="16" w16cid:durableId="1969311626">
    <w:abstractNumId w:val="27"/>
  </w:num>
  <w:num w:numId="17" w16cid:durableId="2073919013">
    <w:abstractNumId w:val="11"/>
  </w:num>
  <w:num w:numId="18" w16cid:durableId="1928272180">
    <w:abstractNumId w:val="10"/>
  </w:num>
  <w:num w:numId="19" w16cid:durableId="265814415">
    <w:abstractNumId w:val="0"/>
  </w:num>
  <w:num w:numId="20" w16cid:durableId="817310588">
    <w:abstractNumId w:val="1"/>
  </w:num>
  <w:num w:numId="21" w16cid:durableId="1959724910">
    <w:abstractNumId w:val="23"/>
  </w:num>
  <w:num w:numId="22" w16cid:durableId="469174855">
    <w:abstractNumId w:val="22"/>
  </w:num>
  <w:num w:numId="23" w16cid:durableId="1865898334">
    <w:abstractNumId w:val="3"/>
  </w:num>
  <w:num w:numId="24" w16cid:durableId="1785616025">
    <w:abstractNumId w:val="12"/>
  </w:num>
  <w:num w:numId="25" w16cid:durableId="1060783355">
    <w:abstractNumId w:val="19"/>
  </w:num>
  <w:num w:numId="26" w16cid:durableId="1015227402">
    <w:abstractNumId w:val="8"/>
  </w:num>
  <w:num w:numId="27" w16cid:durableId="1383601040">
    <w:abstractNumId w:val="18"/>
  </w:num>
  <w:num w:numId="28" w16cid:durableId="1808014622">
    <w:abstractNumId w:val="9"/>
  </w:num>
  <w:num w:numId="29" w16cid:durableId="188686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7"/>
    <w:rsid w:val="000076B7"/>
    <w:rsid w:val="00007E2E"/>
    <w:rsid w:val="00011AB1"/>
    <w:rsid w:val="000338A8"/>
    <w:rsid w:val="0003448E"/>
    <w:rsid w:val="00040757"/>
    <w:rsid w:val="00042DE4"/>
    <w:rsid w:val="00086681"/>
    <w:rsid w:val="00091F4E"/>
    <w:rsid w:val="000B1664"/>
    <w:rsid w:val="000E29C3"/>
    <w:rsid w:val="000E639A"/>
    <w:rsid w:val="000F5141"/>
    <w:rsid w:val="001035F6"/>
    <w:rsid w:val="001132C3"/>
    <w:rsid w:val="0011757E"/>
    <w:rsid w:val="00134357"/>
    <w:rsid w:val="00142937"/>
    <w:rsid w:val="001551EB"/>
    <w:rsid w:val="00167C18"/>
    <w:rsid w:val="00181902"/>
    <w:rsid w:val="001A6561"/>
    <w:rsid w:val="001C4F01"/>
    <w:rsid w:val="001F5952"/>
    <w:rsid w:val="001F778A"/>
    <w:rsid w:val="00242C9E"/>
    <w:rsid w:val="00244106"/>
    <w:rsid w:val="002448E4"/>
    <w:rsid w:val="00245DD3"/>
    <w:rsid w:val="00252BE7"/>
    <w:rsid w:val="00256DF7"/>
    <w:rsid w:val="002A6BBB"/>
    <w:rsid w:val="002B17FE"/>
    <w:rsid w:val="002D79B3"/>
    <w:rsid w:val="002F0338"/>
    <w:rsid w:val="00311B14"/>
    <w:rsid w:val="00315604"/>
    <w:rsid w:val="00323E9B"/>
    <w:rsid w:val="00336B76"/>
    <w:rsid w:val="00346213"/>
    <w:rsid w:val="00347F0B"/>
    <w:rsid w:val="00391D7D"/>
    <w:rsid w:val="003A7118"/>
    <w:rsid w:val="003D532E"/>
    <w:rsid w:val="003E30CF"/>
    <w:rsid w:val="00407780"/>
    <w:rsid w:val="00427F78"/>
    <w:rsid w:val="004321B2"/>
    <w:rsid w:val="0048087C"/>
    <w:rsid w:val="00491658"/>
    <w:rsid w:val="004A4BD0"/>
    <w:rsid w:val="004A4D26"/>
    <w:rsid w:val="004B3AC3"/>
    <w:rsid w:val="004D11BD"/>
    <w:rsid w:val="004E32BB"/>
    <w:rsid w:val="005301BF"/>
    <w:rsid w:val="005357D2"/>
    <w:rsid w:val="00542FC1"/>
    <w:rsid w:val="00571F69"/>
    <w:rsid w:val="005766F6"/>
    <w:rsid w:val="005A64A8"/>
    <w:rsid w:val="005C464A"/>
    <w:rsid w:val="005C5BD4"/>
    <w:rsid w:val="005E7228"/>
    <w:rsid w:val="005F5EA7"/>
    <w:rsid w:val="00604461"/>
    <w:rsid w:val="00620B37"/>
    <w:rsid w:val="00637958"/>
    <w:rsid w:val="00655733"/>
    <w:rsid w:val="00657BA8"/>
    <w:rsid w:val="006C33AB"/>
    <w:rsid w:val="006E336A"/>
    <w:rsid w:val="006F126C"/>
    <w:rsid w:val="00712BE2"/>
    <w:rsid w:val="007204F4"/>
    <w:rsid w:val="007410D6"/>
    <w:rsid w:val="00784626"/>
    <w:rsid w:val="00785D37"/>
    <w:rsid w:val="00790EE9"/>
    <w:rsid w:val="007C08AB"/>
    <w:rsid w:val="00813E27"/>
    <w:rsid w:val="00817D75"/>
    <w:rsid w:val="00823867"/>
    <w:rsid w:val="00844509"/>
    <w:rsid w:val="008509FD"/>
    <w:rsid w:val="008527DD"/>
    <w:rsid w:val="00855EF9"/>
    <w:rsid w:val="00871398"/>
    <w:rsid w:val="00871FC8"/>
    <w:rsid w:val="008733AC"/>
    <w:rsid w:val="00897371"/>
    <w:rsid w:val="008B18AD"/>
    <w:rsid w:val="008C0C35"/>
    <w:rsid w:val="008E0499"/>
    <w:rsid w:val="008E133C"/>
    <w:rsid w:val="008F4364"/>
    <w:rsid w:val="00911DB6"/>
    <w:rsid w:val="00946927"/>
    <w:rsid w:val="009502AC"/>
    <w:rsid w:val="00965D36"/>
    <w:rsid w:val="00967519"/>
    <w:rsid w:val="009721BF"/>
    <w:rsid w:val="009728B0"/>
    <w:rsid w:val="00980097"/>
    <w:rsid w:val="00992759"/>
    <w:rsid w:val="009B11C0"/>
    <w:rsid w:val="009E064E"/>
    <w:rsid w:val="009F6455"/>
    <w:rsid w:val="00A0320D"/>
    <w:rsid w:val="00A5421E"/>
    <w:rsid w:val="00A836C9"/>
    <w:rsid w:val="00AE0781"/>
    <w:rsid w:val="00B00132"/>
    <w:rsid w:val="00B14267"/>
    <w:rsid w:val="00B712D0"/>
    <w:rsid w:val="00B82ABF"/>
    <w:rsid w:val="00B92936"/>
    <w:rsid w:val="00BC0019"/>
    <w:rsid w:val="00BE06C1"/>
    <w:rsid w:val="00BE59D4"/>
    <w:rsid w:val="00BE68CA"/>
    <w:rsid w:val="00C039A4"/>
    <w:rsid w:val="00C34AEE"/>
    <w:rsid w:val="00C431A7"/>
    <w:rsid w:val="00C50097"/>
    <w:rsid w:val="00C52F83"/>
    <w:rsid w:val="00C82A19"/>
    <w:rsid w:val="00C86FE8"/>
    <w:rsid w:val="00CB0756"/>
    <w:rsid w:val="00CE1B99"/>
    <w:rsid w:val="00CE3410"/>
    <w:rsid w:val="00CF6789"/>
    <w:rsid w:val="00D17D22"/>
    <w:rsid w:val="00D21D9A"/>
    <w:rsid w:val="00D256BA"/>
    <w:rsid w:val="00D53414"/>
    <w:rsid w:val="00D85328"/>
    <w:rsid w:val="00DC0814"/>
    <w:rsid w:val="00DC2FA6"/>
    <w:rsid w:val="00DD0195"/>
    <w:rsid w:val="00DD4C43"/>
    <w:rsid w:val="00DF1FF2"/>
    <w:rsid w:val="00E02AE3"/>
    <w:rsid w:val="00E22AC6"/>
    <w:rsid w:val="00E23474"/>
    <w:rsid w:val="00E2651F"/>
    <w:rsid w:val="00E80145"/>
    <w:rsid w:val="00EB3393"/>
    <w:rsid w:val="00EC0619"/>
    <w:rsid w:val="00EC5729"/>
    <w:rsid w:val="00EC592B"/>
    <w:rsid w:val="00EC7959"/>
    <w:rsid w:val="00ED1F94"/>
    <w:rsid w:val="00EE4689"/>
    <w:rsid w:val="00F65973"/>
    <w:rsid w:val="00F65E19"/>
    <w:rsid w:val="00F73C8C"/>
    <w:rsid w:val="00F75B1D"/>
    <w:rsid w:val="00F86EE2"/>
    <w:rsid w:val="00F91594"/>
    <w:rsid w:val="00F96499"/>
    <w:rsid w:val="00FC57CF"/>
    <w:rsid w:val="093B6E3C"/>
    <w:rsid w:val="0AB3A4CB"/>
    <w:rsid w:val="0AB46382"/>
    <w:rsid w:val="10171606"/>
    <w:rsid w:val="1FCBA59E"/>
    <w:rsid w:val="2F46CD5A"/>
    <w:rsid w:val="3A4F492F"/>
    <w:rsid w:val="4926B8D0"/>
    <w:rsid w:val="4952AC40"/>
    <w:rsid w:val="58572395"/>
    <w:rsid w:val="592732AA"/>
    <w:rsid w:val="5982CAC5"/>
    <w:rsid w:val="5F87E425"/>
    <w:rsid w:val="61C6C66B"/>
    <w:rsid w:val="77A0D3C3"/>
    <w:rsid w:val="77E7BDC5"/>
    <w:rsid w:val="7A004E0D"/>
    <w:rsid w:val="7EFE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C73C"/>
  <w15:chartTrackingRefBased/>
  <w15:docId w15:val="{08B6180B-CCCB-42A4-B907-C113726A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37"/>
    <w:rPr>
      <w:rFonts w:eastAsiaTheme="majorEastAsia" w:cstheme="majorBidi"/>
      <w:color w:val="272727" w:themeColor="text1" w:themeTint="D8"/>
    </w:rPr>
  </w:style>
  <w:style w:type="paragraph" w:styleId="Title">
    <w:name w:val="Title"/>
    <w:basedOn w:val="Normal"/>
    <w:next w:val="Normal"/>
    <w:link w:val="TitleChar"/>
    <w:uiPriority w:val="10"/>
    <w:qFormat/>
    <w:rsid w:val="001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37"/>
    <w:pPr>
      <w:spacing w:before="160"/>
      <w:jc w:val="center"/>
    </w:pPr>
    <w:rPr>
      <w:i/>
      <w:iCs/>
      <w:color w:val="404040" w:themeColor="text1" w:themeTint="BF"/>
    </w:rPr>
  </w:style>
  <w:style w:type="character" w:customStyle="1" w:styleId="QuoteChar">
    <w:name w:val="Quote Char"/>
    <w:basedOn w:val="DefaultParagraphFont"/>
    <w:link w:val="Quote"/>
    <w:uiPriority w:val="29"/>
    <w:rsid w:val="00142937"/>
    <w:rPr>
      <w:i/>
      <w:iCs/>
      <w:color w:val="404040" w:themeColor="text1" w:themeTint="BF"/>
    </w:rPr>
  </w:style>
  <w:style w:type="paragraph" w:styleId="ListParagraph">
    <w:name w:val="List Paragraph"/>
    <w:basedOn w:val="Normal"/>
    <w:uiPriority w:val="34"/>
    <w:qFormat/>
    <w:rsid w:val="00142937"/>
    <w:pPr>
      <w:ind w:left="720"/>
      <w:contextualSpacing/>
    </w:pPr>
  </w:style>
  <w:style w:type="character" w:styleId="IntenseEmphasis">
    <w:name w:val="Intense Emphasis"/>
    <w:basedOn w:val="DefaultParagraphFont"/>
    <w:uiPriority w:val="21"/>
    <w:qFormat/>
    <w:rsid w:val="00142937"/>
    <w:rPr>
      <w:i/>
      <w:iCs/>
      <w:color w:val="0F4761" w:themeColor="accent1" w:themeShade="BF"/>
    </w:rPr>
  </w:style>
  <w:style w:type="paragraph" w:styleId="IntenseQuote">
    <w:name w:val="Intense Quote"/>
    <w:basedOn w:val="Normal"/>
    <w:next w:val="Normal"/>
    <w:link w:val="IntenseQuoteChar"/>
    <w:uiPriority w:val="30"/>
    <w:qFormat/>
    <w:rsid w:val="0014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37"/>
    <w:rPr>
      <w:i/>
      <w:iCs/>
      <w:color w:val="0F4761" w:themeColor="accent1" w:themeShade="BF"/>
    </w:rPr>
  </w:style>
  <w:style w:type="character" w:styleId="IntenseReference">
    <w:name w:val="Intense Reference"/>
    <w:basedOn w:val="DefaultParagraphFont"/>
    <w:uiPriority w:val="32"/>
    <w:qFormat/>
    <w:rsid w:val="00142937"/>
    <w:rPr>
      <w:b/>
      <w:bCs/>
      <w:smallCaps/>
      <w:color w:val="0F4761" w:themeColor="accent1" w:themeShade="BF"/>
      <w:spacing w:val="5"/>
    </w:rPr>
  </w:style>
  <w:style w:type="character" w:customStyle="1" w:styleId="white-space-pre">
    <w:name w:val="white-space-pre"/>
    <w:basedOn w:val="DefaultParagraphFont"/>
    <w:rsid w:val="0048087C"/>
  </w:style>
  <w:style w:type="character" w:styleId="Strong">
    <w:name w:val="Strong"/>
    <w:basedOn w:val="DefaultParagraphFont"/>
    <w:uiPriority w:val="22"/>
    <w:qFormat/>
    <w:rsid w:val="00CE3410"/>
    <w:rPr>
      <w:b/>
      <w:bCs/>
    </w:rPr>
  </w:style>
  <w:style w:type="character" w:customStyle="1" w:styleId="uv3um">
    <w:name w:val="uv3um"/>
    <w:basedOn w:val="DefaultParagraphFont"/>
    <w:rsid w:val="00CE3410"/>
  </w:style>
  <w:style w:type="paragraph" w:styleId="NormalWeb">
    <w:name w:val="Normal (Web)"/>
    <w:basedOn w:val="Normal"/>
    <w:uiPriority w:val="99"/>
    <w:semiHidden/>
    <w:unhideWhenUsed/>
    <w:rsid w:val="005301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766F6"/>
    <w:rPr>
      <w:color w:val="467886" w:themeColor="hyperlink"/>
      <w:u w:val="single"/>
    </w:rPr>
  </w:style>
  <w:style w:type="character" w:styleId="UnresolvedMention">
    <w:name w:val="Unresolved Mention"/>
    <w:basedOn w:val="DefaultParagraphFont"/>
    <w:uiPriority w:val="99"/>
    <w:semiHidden/>
    <w:unhideWhenUsed/>
    <w:rsid w:val="0057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4932">
      <w:bodyDiv w:val="1"/>
      <w:marLeft w:val="0"/>
      <w:marRight w:val="0"/>
      <w:marTop w:val="0"/>
      <w:marBottom w:val="0"/>
      <w:divBdr>
        <w:top w:val="none" w:sz="0" w:space="0" w:color="auto"/>
        <w:left w:val="none" w:sz="0" w:space="0" w:color="auto"/>
        <w:bottom w:val="none" w:sz="0" w:space="0" w:color="auto"/>
        <w:right w:val="none" w:sz="0" w:space="0" w:color="auto"/>
      </w:divBdr>
    </w:div>
    <w:div w:id="172426037">
      <w:bodyDiv w:val="1"/>
      <w:marLeft w:val="0"/>
      <w:marRight w:val="0"/>
      <w:marTop w:val="0"/>
      <w:marBottom w:val="0"/>
      <w:divBdr>
        <w:top w:val="none" w:sz="0" w:space="0" w:color="auto"/>
        <w:left w:val="none" w:sz="0" w:space="0" w:color="auto"/>
        <w:bottom w:val="none" w:sz="0" w:space="0" w:color="auto"/>
        <w:right w:val="none" w:sz="0" w:space="0" w:color="auto"/>
      </w:divBdr>
    </w:div>
    <w:div w:id="188303520">
      <w:bodyDiv w:val="1"/>
      <w:marLeft w:val="0"/>
      <w:marRight w:val="0"/>
      <w:marTop w:val="0"/>
      <w:marBottom w:val="0"/>
      <w:divBdr>
        <w:top w:val="none" w:sz="0" w:space="0" w:color="auto"/>
        <w:left w:val="none" w:sz="0" w:space="0" w:color="auto"/>
        <w:bottom w:val="none" w:sz="0" w:space="0" w:color="auto"/>
        <w:right w:val="none" w:sz="0" w:space="0" w:color="auto"/>
      </w:divBdr>
      <w:divsChild>
        <w:div w:id="378021664">
          <w:marLeft w:val="0"/>
          <w:marRight w:val="0"/>
          <w:marTop w:val="0"/>
          <w:marBottom w:val="0"/>
          <w:divBdr>
            <w:top w:val="none" w:sz="0" w:space="0" w:color="auto"/>
            <w:left w:val="none" w:sz="0" w:space="0" w:color="auto"/>
            <w:bottom w:val="none" w:sz="0" w:space="0" w:color="auto"/>
            <w:right w:val="none" w:sz="0" w:space="0" w:color="auto"/>
          </w:divBdr>
        </w:div>
        <w:div w:id="259677146">
          <w:marLeft w:val="0"/>
          <w:marRight w:val="0"/>
          <w:marTop w:val="0"/>
          <w:marBottom w:val="0"/>
          <w:divBdr>
            <w:top w:val="none" w:sz="0" w:space="0" w:color="auto"/>
            <w:left w:val="none" w:sz="0" w:space="0" w:color="auto"/>
            <w:bottom w:val="none" w:sz="0" w:space="0" w:color="auto"/>
            <w:right w:val="none" w:sz="0" w:space="0" w:color="auto"/>
          </w:divBdr>
        </w:div>
        <w:div w:id="1535772174">
          <w:marLeft w:val="0"/>
          <w:marRight w:val="0"/>
          <w:marTop w:val="0"/>
          <w:marBottom w:val="0"/>
          <w:divBdr>
            <w:top w:val="none" w:sz="0" w:space="0" w:color="auto"/>
            <w:left w:val="none" w:sz="0" w:space="0" w:color="auto"/>
            <w:bottom w:val="none" w:sz="0" w:space="0" w:color="auto"/>
            <w:right w:val="none" w:sz="0" w:space="0" w:color="auto"/>
          </w:divBdr>
        </w:div>
        <w:div w:id="1185241717">
          <w:marLeft w:val="0"/>
          <w:marRight w:val="0"/>
          <w:marTop w:val="0"/>
          <w:marBottom w:val="0"/>
          <w:divBdr>
            <w:top w:val="none" w:sz="0" w:space="0" w:color="auto"/>
            <w:left w:val="none" w:sz="0" w:space="0" w:color="auto"/>
            <w:bottom w:val="none" w:sz="0" w:space="0" w:color="auto"/>
            <w:right w:val="none" w:sz="0" w:space="0" w:color="auto"/>
          </w:divBdr>
        </w:div>
        <w:div w:id="1668433536">
          <w:marLeft w:val="0"/>
          <w:marRight w:val="0"/>
          <w:marTop w:val="0"/>
          <w:marBottom w:val="0"/>
          <w:divBdr>
            <w:top w:val="none" w:sz="0" w:space="0" w:color="auto"/>
            <w:left w:val="none" w:sz="0" w:space="0" w:color="auto"/>
            <w:bottom w:val="none" w:sz="0" w:space="0" w:color="auto"/>
            <w:right w:val="none" w:sz="0" w:space="0" w:color="auto"/>
          </w:divBdr>
        </w:div>
        <w:div w:id="659891913">
          <w:marLeft w:val="0"/>
          <w:marRight w:val="0"/>
          <w:marTop w:val="0"/>
          <w:marBottom w:val="0"/>
          <w:divBdr>
            <w:top w:val="none" w:sz="0" w:space="0" w:color="auto"/>
            <w:left w:val="none" w:sz="0" w:space="0" w:color="auto"/>
            <w:bottom w:val="none" w:sz="0" w:space="0" w:color="auto"/>
            <w:right w:val="none" w:sz="0" w:space="0" w:color="auto"/>
          </w:divBdr>
        </w:div>
      </w:divsChild>
    </w:div>
    <w:div w:id="769398283">
      <w:bodyDiv w:val="1"/>
      <w:marLeft w:val="0"/>
      <w:marRight w:val="0"/>
      <w:marTop w:val="0"/>
      <w:marBottom w:val="0"/>
      <w:divBdr>
        <w:top w:val="none" w:sz="0" w:space="0" w:color="auto"/>
        <w:left w:val="none" w:sz="0" w:space="0" w:color="auto"/>
        <w:bottom w:val="none" w:sz="0" w:space="0" w:color="auto"/>
        <w:right w:val="none" w:sz="0" w:space="0" w:color="auto"/>
      </w:divBdr>
    </w:div>
    <w:div w:id="824973129">
      <w:bodyDiv w:val="1"/>
      <w:marLeft w:val="0"/>
      <w:marRight w:val="0"/>
      <w:marTop w:val="0"/>
      <w:marBottom w:val="0"/>
      <w:divBdr>
        <w:top w:val="none" w:sz="0" w:space="0" w:color="auto"/>
        <w:left w:val="none" w:sz="0" w:space="0" w:color="auto"/>
        <w:bottom w:val="none" w:sz="0" w:space="0" w:color="auto"/>
        <w:right w:val="none" w:sz="0" w:space="0" w:color="auto"/>
      </w:divBdr>
      <w:divsChild>
        <w:div w:id="564532748">
          <w:marLeft w:val="0"/>
          <w:marRight w:val="0"/>
          <w:marTop w:val="0"/>
          <w:marBottom w:val="300"/>
          <w:divBdr>
            <w:top w:val="none" w:sz="0" w:space="0" w:color="auto"/>
            <w:left w:val="none" w:sz="0" w:space="0" w:color="auto"/>
            <w:bottom w:val="none" w:sz="0" w:space="0" w:color="auto"/>
            <w:right w:val="none" w:sz="0" w:space="0" w:color="auto"/>
          </w:divBdr>
        </w:div>
        <w:div w:id="1229338840">
          <w:marLeft w:val="0"/>
          <w:marRight w:val="0"/>
          <w:marTop w:val="300"/>
          <w:marBottom w:val="150"/>
          <w:divBdr>
            <w:top w:val="none" w:sz="0" w:space="0" w:color="auto"/>
            <w:left w:val="none" w:sz="0" w:space="0" w:color="auto"/>
            <w:bottom w:val="none" w:sz="0" w:space="0" w:color="auto"/>
            <w:right w:val="none" w:sz="0" w:space="0" w:color="auto"/>
          </w:divBdr>
        </w:div>
      </w:divsChild>
    </w:div>
    <w:div w:id="1566721861">
      <w:bodyDiv w:val="1"/>
      <w:marLeft w:val="0"/>
      <w:marRight w:val="0"/>
      <w:marTop w:val="0"/>
      <w:marBottom w:val="0"/>
      <w:divBdr>
        <w:top w:val="none" w:sz="0" w:space="0" w:color="auto"/>
        <w:left w:val="none" w:sz="0" w:space="0" w:color="auto"/>
        <w:bottom w:val="none" w:sz="0" w:space="0" w:color="auto"/>
        <w:right w:val="none" w:sz="0" w:space="0" w:color="auto"/>
      </w:divBdr>
    </w:div>
    <w:div w:id="1676615141">
      <w:bodyDiv w:val="1"/>
      <w:marLeft w:val="0"/>
      <w:marRight w:val="0"/>
      <w:marTop w:val="0"/>
      <w:marBottom w:val="0"/>
      <w:divBdr>
        <w:top w:val="none" w:sz="0" w:space="0" w:color="auto"/>
        <w:left w:val="none" w:sz="0" w:space="0" w:color="auto"/>
        <w:bottom w:val="none" w:sz="0" w:space="0" w:color="auto"/>
        <w:right w:val="none" w:sz="0" w:space="0" w:color="auto"/>
      </w:divBdr>
    </w:div>
    <w:div w:id="1685207198">
      <w:bodyDiv w:val="1"/>
      <w:marLeft w:val="0"/>
      <w:marRight w:val="0"/>
      <w:marTop w:val="0"/>
      <w:marBottom w:val="0"/>
      <w:divBdr>
        <w:top w:val="none" w:sz="0" w:space="0" w:color="auto"/>
        <w:left w:val="none" w:sz="0" w:space="0" w:color="auto"/>
        <w:bottom w:val="none" w:sz="0" w:space="0" w:color="auto"/>
        <w:right w:val="none" w:sz="0" w:space="0" w:color="auto"/>
      </w:divBdr>
    </w:div>
    <w:div w:id="1699235515">
      <w:bodyDiv w:val="1"/>
      <w:marLeft w:val="0"/>
      <w:marRight w:val="0"/>
      <w:marTop w:val="0"/>
      <w:marBottom w:val="0"/>
      <w:divBdr>
        <w:top w:val="none" w:sz="0" w:space="0" w:color="auto"/>
        <w:left w:val="none" w:sz="0" w:space="0" w:color="auto"/>
        <w:bottom w:val="none" w:sz="0" w:space="0" w:color="auto"/>
        <w:right w:val="none" w:sz="0" w:space="0" w:color="auto"/>
      </w:divBdr>
    </w:div>
    <w:div w:id="1800108022">
      <w:bodyDiv w:val="1"/>
      <w:marLeft w:val="0"/>
      <w:marRight w:val="0"/>
      <w:marTop w:val="0"/>
      <w:marBottom w:val="0"/>
      <w:divBdr>
        <w:top w:val="none" w:sz="0" w:space="0" w:color="auto"/>
        <w:left w:val="none" w:sz="0" w:space="0" w:color="auto"/>
        <w:bottom w:val="none" w:sz="0" w:space="0" w:color="auto"/>
        <w:right w:val="none" w:sz="0" w:space="0" w:color="auto"/>
      </w:divBdr>
    </w:div>
    <w:div w:id="1884445223">
      <w:bodyDiv w:val="1"/>
      <w:marLeft w:val="0"/>
      <w:marRight w:val="0"/>
      <w:marTop w:val="0"/>
      <w:marBottom w:val="0"/>
      <w:divBdr>
        <w:top w:val="none" w:sz="0" w:space="0" w:color="auto"/>
        <w:left w:val="none" w:sz="0" w:space="0" w:color="auto"/>
        <w:bottom w:val="none" w:sz="0" w:space="0" w:color="auto"/>
        <w:right w:val="none" w:sz="0" w:space="0" w:color="auto"/>
      </w:divBdr>
    </w:div>
    <w:div w:id="2008246960">
      <w:bodyDiv w:val="1"/>
      <w:marLeft w:val="0"/>
      <w:marRight w:val="0"/>
      <w:marTop w:val="0"/>
      <w:marBottom w:val="0"/>
      <w:divBdr>
        <w:top w:val="none" w:sz="0" w:space="0" w:color="auto"/>
        <w:left w:val="none" w:sz="0" w:space="0" w:color="auto"/>
        <w:bottom w:val="none" w:sz="0" w:space="0" w:color="auto"/>
        <w:right w:val="none" w:sz="0" w:space="0" w:color="auto"/>
      </w:divBdr>
    </w:div>
    <w:div w:id="20178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tiz@eftx.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9EBA007D2114D9FB1253D092994FF" ma:contentTypeVersion="10" ma:contentTypeDescription="Create a new document." ma:contentTypeScope="" ma:versionID="09bbdb3250830e6e23f7aeeb8fd67765">
  <xsd:schema xmlns:xsd="http://www.w3.org/2001/XMLSchema" xmlns:xs="http://www.w3.org/2001/XMLSchema" xmlns:p="http://schemas.microsoft.com/office/2006/metadata/properties" xmlns:ns2="340f8679-b4eb-4a90-945a-6661b28cd6be" xmlns:ns3="9f96a82b-ac64-484d-8d56-0fcf84f884f9" targetNamespace="http://schemas.microsoft.com/office/2006/metadata/properties" ma:root="true" ma:fieldsID="d512b65546caf181364e6be7e49a5ab4" ns2:_="" ns3:_="">
    <xsd:import namespace="340f8679-b4eb-4a90-945a-6661b28cd6be"/>
    <xsd:import namespace="9f96a82b-ac64-484d-8d56-0fcf84f88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8679-b4eb-4a90-945a-6661b28cd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a1b8fe-2125-42ca-960f-89e1fff8261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6a82b-ac64-484d-8d56-0fcf84f884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6f5915-4d56-49f7-aef2-f8ef8749db98}" ma:internalName="TaxCatchAll" ma:showField="CatchAllData" ma:web="9f96a82b-ac64-484d-8d56-0fcf84f88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0f8679-b4eb-4a90-945a-6661b28cd6be">
      <Terms xmlns="http://schemas.microsoft.com/office/infopath/2007/PartnerControls"/>
    </lcf76f155ced4ddcb4097134ff3c332f>
    <TaxCatchAll xmlns="9f96a82b-ac64-484d-8d56-0fcf84f884f9" xsi:nil="true"/>
  </documentManagement>
</p:properties>
</file>

<file path=customXml/itemProps1.xml><?xml version="1.0" encoding="utf-8"?>
<ds:datastoreItem xmlns:ds="http://schemas.openxmlformats.org/officeDocument/2006/customXml" ds:itemID="{4BDB0B14-433E-4833-BFB5-C21F69D6C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8679-b4eb-4a90-945a-6661b28cd6be"/>
    <ds:schemaRef ds:uri="9f96a82b-ac64-484d-8d56-0fcf84f88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AAC2A-D97F-417E-8C99-7DE559871A59}">
  <ds:schemaRefs>
    <ds:schemaRef ds:uri="http://schemas.microsoft.com/sharepoint/v3/contenttype/forms"/>
  </ds:schemaRefs>
</ds:datastoreItem>
</file>

<file path=customXml/itemProps3.xml><?xml version="1.0" encoding="utf-8"?>
<ds:datastoreItem xmlns:ds="http://schemas.openxmlformats.org/officeDocument/2006/customXml" ds:itemID="{8DFB031E-B451-43E6-8F2D-D5BC8E7F65B1}">
  <ds:schemaRefs>
    <ds:schemaRef ds:uri="http://schemas.microsoft.com/office/2006/metadata/properties"/>
    <ds:schemaRef ds:uri="http://schemas.microsoft.com/office/infopath/2007/PartnerControls"/>
    <ds:schemaRef ds:uri="340f8679-b4eb-4a90-945a-6661b28cd6be"/>
    <ds:schemaRef ds:uri="9f96a82b-ac64-484d-8d56-0fcf84f884f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Moreau</dc:creator>
  <cp:keywords/>
  <dc:description/>
  <cp:lastModifiedBy>Alejandra Rodriguez</cp:lastModifiedBy>
  <cp:revision>2</cp:revision>
  <cp:lastPrinted>2026-06-16T14:56:00Z</cp:lastPrinted>
  <dcterms:created xsi:type="dcterms:W3CDTF">2026-07-02T15:47:00Z</dcterms:created>
  <dcterms:modified xsi:type="dcterms:W3CDTF">2026-07-02T15:47:00Z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0x010100DD89EBA007D2114D9FB1253D092994FF</vt:lpwstr>
  </property>
  <property fmtid="{D5CDD505-2E9C-101B-9397-08002B2CF9AE}" pid="3" name="Order">
    <vt:r8>90900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